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78" w:rsidRPr="00B70D9D" w:rsidRDefault="00221478" w:rsidP="00624E6F">
      <w:pPr>
        <w:pStyle w:val="2"/>
        <w:pageBreakBefore/>
        <w:numPr>
          <w:ilvl w:val="1"/>
          <w:numId w:val="1"/>
        </w:numPr>
        <w:spacing w:before="100" w:beforeAutospacing="1" w:after="100" w:afterAutospacing="1"/>
        <w:rPr>
          <w:sz w:val="24"/>
          <w:szCs w:val="24"/>
        </w:rPr>
      </w:pPr>
      <w:r w:rsidRPr="00B70D9D">
        <w:rPr>
          <w:sz w:val="24"/>
          <w:szCs w:val="24"/>
        </w:rPr>
        <w:t xml:space="preserve">Коммерческое предложение (форма </w:t>
      </w:r>
      <w:r w:rsidR="00726FFA" w:rsidRPr="00B70D9D">
        <w:rPr>
          <w:sz w:val="24"/>
          <w:szCs w:val="24"/>
        </w:rPr>
        <w:fldChar w:fldCharType="begin"/>
      </w:r>
      <w:r w:rsidRPr="00B70D9D">
        <w:rPr>
          <w:sz w:val="24"/>
          <w:szCs w:val="24"/>
        </w:rPr>
        <w:instrText xml:space="preserve"> SEQ форма \* ARABIC </w:instrText>
      </w:r>
      <w:r w:rsidR="00726FFA" w:rsidRPr="00B70D9D">
        <w:rPr>
          <w:sz w:val="24"/>
          <w:szCs w:val="24"/>
        </w:rPr>
        <w:fldChar w:fldCharType="separate"/>
      </w:r>
      <w:r w:rsidRPr="00B70D9D">
        <w:rPr>
          <w:noProof/>
          <w:sz w:val="24"/>
          <w:szCs w:val="24"/>
        </w:rPr>
        <w:t>2</w:t>
      </w:r>
      <w:r w:rsidR="00726FFA" w:rsidRPr="00B70D9D">
        <w:rPr>
          <w:sz w:val="24"/>
          <w:szCs w:val="24"/>
        </w:rPr>
        <w:fldChar w:fldCharType="end"/>
      </w:r>
      <w:r w:rsidRPr="00B70D9D">
        <w:rPr>
          <w:sz w:val="24"/>
          <w:szCs w:val="24"/>
        </w:rPr>
        <w:t>)</w:t>
      </w:r>
    </w:p>
    <w:p w:rsidR="00221478" w:rsidRPr="00B70D9D" w:rsidRDefault="00221478" w:rsidP="00FE23F3">
      <w:pPr>
        <w:pStyle w:val="a5"/>
        <w:numPr>
          <w:ilvl w:val="2"/>
          <w:numId w:val="1"/>
        </w:numPr>
        <w:tabs>
          <w:tab w:val="clear" w:pos="2694"/>
          <w:tab w:val="num" w:pos="-4536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bookmarkStart w:id="0" w:name="_Toc98253923"/>
      <w:bookmarkStart w:id="1" w:name="_Toc157248177"/>
      <w:bookmarkStart w:id="2" w:name="_Toc157496546"/>
      <w:bookmarkStart w:id="3" w:name="_Toc158206085"/>
      <w:bookmarkStart w:id="4" w:name="_Toc164057770"/>
      <w:bookmarkStart w:id="5" w:name="_Toc164137120"/>
      <w:bookmarkStart w:id="6" w:name="_Toc164161280"/>
      <w:bookmarkStart w:id="7" w:name="_Toc165173851"/>
      <w:bookmarkStart w:id="8" w:name="_Ref264038986"/>
      <w:bookmarkStart w:id="9" w:name="_Ref264359294"/>
      <w:r w:rsidRPr="00B70D9D">
        <w:rPr>
          <w:b/>
          <w:sz w:val="22"/>
          <w:szCs w:val="22"/>
        </w:rPr>
        <w:t>Форма коммерческого предложения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221478" w:rsidRPr="00B70D9D" w:rsidRDefault="00221478" w:rsidP="002214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B70D9D">
        <w:rPr>
          <w:b/>
          <w:color w:val="000000"/>
          <w:spacing w:val="36"/>
          <w:sz w:val="22"/>
          <w:szCs w:val="22"/>
        </w:rPr>
        <w:t>начало формы</w:t>
      </w:r>
    </w:p>
    <w:p w:rsidR="00221478" w:rsidRPr="00B70D9D" w:rsidRDefault="00221478" w:rsidP="00221478">
      <w:pPr>
        <w:rPr>
          <w:sz w:val="24"/>
          <w:szCs w:val="24"/>
        </w:rPr>
      </w:pPr>
      <w:r w:rsidRPr="00B70D9D">
        <w:rPr>
          <w:sz w:val="24"/>
          <w:szCs w:val="24"/>
        </w:rPr>
        <w:t xml:space="preserve">Приложение </w:t>
      </w:r>
      <w:r w:rsidR="00726FFA" w:rsidRPr="00B70D9D">
        <w:rPr>
          <w:sz w:val="24"/>
          <w:szCs w:val="24"/>
        </w:rPr>
        <w:fldChar w:fldCharType="begin"/>
      </w:r>
      <w:r w:rsidRPr="00B70D9D">
        <w:rPr>
          <w:sz w:val="24"/>
          <w:szCs w:val="24"/>
        </w:rPr>
        <w:instrText xml:space="preserve"> SEQ Приложение \* ARABIC </w:instrText>
      </w:r>
      <w:r w:rsidR="00726FFA" w:rsidRPr="00B70D9D">
        <w:rPr>
          <w:sz w:val="24"/>
          <w:szCs w:val="24"/>
        </w:rPr>
        <w:fldChar w:fldCharType="separate"/>
      </w:r>
      <w:r w:rsidRPr="00B70D9D">
        <w:rPr>
          <w:noProof/>
          <w:sz w:val="24"/>
          <w:szCs w:val="24"/>
        </w:rPr>
        <w:t>1</w:t>
      </w:r>
      <w:r w:rsidR="00726FFA" w:rsidRPr="00B70D9D">
        <w:rPr>
          <w:sz w:val="24"/>
          <w:szCs w:val="24"/>
        </w:rPr>
        <w:fldChar w:fldCharType="end"/>
      </w:r>
      <w:r w:rsidRPr="00B70D9D">
        <w:rPr>
          <w:sz w:val="24"/>
          <w:szCs w:val="24"/>
        </w:rPr>
        <w:t xml:space="preserve"> к письму о подаче оферты</w:t>
      </w:r>
    </w:p>
    <w:p w:rsidR="00221478" w:rsidRPr="00B70D9D" w:rsidRDefault="00221478" w:rsidP="00221478">
      <w:pPr>
        <w:rPr>
          <w:sz w:val="24"/>
          <w:szCs w:val="24"/>
        </w:rPr>
      </w:pPr>
      <w:r w:rsidRPr="00B70D9D">
        <w:rPr>
          <w:sz w:val="24"/>
          <w:szCs w:val="24"/>
        </w:rPr>
        <w:t>от «____»_____________ </w:t>
      </w:r>
      <w:proofErr w:type="gramStart"/>
      <w:r w:rsidRPr="00B70D9D">
        <w:rPr>
          <w:sz w:val="24"/>
          <w:szCs w:val="24"/>
        </w:rPr>
        <w:t>г</w:t>
      </w:r>
      <w:proofErr w:type="gramEnd"/>
      <w:r w:rsidRPr="00B70D9D">
        <w:rPr>
          <w:sz w:val="24"/>
          <w:szCs w:val="24"/>
        </w:rPr>
        <w:t>. №__________</w:t>
      </w:r>
    </w:p>
    <w:p w:rsidR="00221478" w:rsidRPr="00B70D9D" w:rsidRDefault="00221478" w:rsidP="00221478">
      <w:pPr>
        <w:jc w:val="center"/>
        <w:rPr>
          <w:b/>
          <w:sz w:val="24"/>
          <w:szCs w:val="24"/>
        </w:rPr>
      </w:pPr>
      <w:r w:rsidRPr="00B70D9D">
        <w:rPr>
          <w:b/>
          <w:sz w:val="24"/>
          <w:szCs w:val="24"/>
        </w:rPr>
        <w:t>Коммерческое предложение</w:t>
      </w:r>
    </w:p>
    <w:p w:rsidR="00221478" w:rsidRPr="00B70D9D" w:rsidRDefault="00221478" w:rsidP="00221478">
      <w:pPr>
        <w:rPr>
          <w:color w:val="000000"/>
          <w:sz w:val="24"/>
          <w:szCs w:val="24"/>
        </w:rPr>
      </w:pPr>
      <w:r w:rsidRPr="00B70D9D">
        <w:rPr>
          <w:color w:val="000000"/>
          <w:sz w:val="24"/>
          <w:szCs w:val="24"/>
        </w:rPr>
        <w:t>Наименование и адрес Поставщика: _________________________________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  <w:r w:rsidRPr="00B70D9D">
        <w:rPr>
          <w:b/>
          <w:sz w:val="24"/>
          <w:szCs w:val="24"/>
        </w:rPr>
        <w:t>Таблица-1. Расчет стоимости поставляемой продукции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</w:p>
    <w:tbl>
      <w:tblPr>
        <w:tblW w:w="15314" w:type="dxa"/>
        <w:tblInd w:w="93" w:type="dxa"/>
        <w:tblLook w:val="04A0"/>
      </w:tblPr>
      <w:tblGrid>
        <w:gridCol w:w="618"/>
        <w:gridCol w:w="1300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3F42BA" w:rsidRPr="00094636" w:rsidTr="00897034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Код материала из справочника заказчика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E04E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Цена единицы с НДС, 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3F42BA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3F42BA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3F42BA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3F42BA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3F42BA" w:rsidRPr="00D179B0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2BA" w:rsidRPr="00E04E53" w:rsidRDefault="003F42BA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</w:tbl>
    <w:p w:rsidR="00302C16" w:rsidRDefault="00302C16" w:rsidP="00302C16">
      <w:pPr>
        <w:rPr>
          <w:sz w:val="22"/>
          <w:szCs w:val="22"/>
        </w:rPr>
      </w:pPr>
    </w:p>
    <w:p w:rsidR="00302C16" w:rsidRPr="00101C9E" w:rsidRDefault="005013D3" w:rsidP="00302C16">
      <w:pPr>
        <w:rPr>
          <w:color w:val="1F497D" w:themeColor="dark2"/>
          <w:sz w:val="22"/>
          <w:szCs w:val="22"/>
        </w:rPr>
      </w:pPr>
      <w:proofErr w:type="gramStart"/>
      <w:r w:rsidRPr="00A30997">
        <w:rPr>
          <w:sz w:val="24"/>
          <w:szCs w:val="24"/>
        </w:rPr>
        <w:t xml:space="preserve">Цена единицы с НДС, а так 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30997">
        <w:rPr>
          <w:sz w:val="24"/>
          <w:szCs w:val="24"/>
        </w:rPr>
        <w:t>шеф-монтажом</w:t>
      </w:r>
      <w:proofErr w:type="spellEnd"/>
      <w:r w:rsidRPr="00A30997">
        <w:rPr>
          <w:sz w:val="24"/>
          <w:szCs w:val="24"/>
        </w:rPr>
        <w:t xml:space="preserve"> и </w:t>
      </w:r>
      <w:proofErr w:type="spellStart"/>
      <w:r w:rsidRPr="00A30997">
        <w:rPr>
          <w:sz w:val="24"/>
          <w:szCs w:val="24"/>
        </w:rPr>
        <w:t>шеф-наладкой</w:t>
      </w:r>
      <w:proofErr w:type="spellEnd"/>
      <w:r w:rsidRPr="00A30997">
        <w:rPr>
          <w:sz w:val="24"/>
          <w:szCs w:val="24"/>
        </w:rPr>
        <w:t xml:space="preserve"> в объеме, предусмотренном требованиями Технического задания.</w:t>
      </w:r>
      <w:proofErr w:type="gramEnd"/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</w:p>
    <w:p w:rsidR="00302C16" w:rsidRDefault="00302C16" w:rsidP="00221478">
      <w:pPr>
        <w:spacing w:line="240" w:lineRule="auto"/>
        <w:rPr>
          <w:b/>
          <w:sz w:val="24"/>
          <w:szCs w:val="24"/>
        </w:rPr>
      </w:pP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  <w:r w:rsidRPr="00B70D9D">
        <w:rPr>
          <w:b/>
          <w:sz w:val="24"/>
          <w:szCs w:val="24"/>
        </w:rPr>
        <w:t>Таблица-2. Прочие коммерческие условия поставки продукции</w:t>
      </w:r>
    </w:p>
    <w:p w:rsidR="00221478" w:rsidRPr="00B70D9D" w:rsidRDefault="00221478" w:rsidP="00221478">
      <w:pPr>
        <w:spacing w:line="240" w:lineRule="auto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860"/>
        <w:gridCol w:w="4860"/>
      </w:tblGrid>
      <w:tr w:rsidR="00221478" w:rsidRPr="00B70D9D" w:rsidTr="000A599F">
        <w:tc>
          <w:tcPr>
            <w:tcW w:w="648" w:type="dxa"/>
            <w:vAlign w:val="center"/>
          </w:tcPr>
          <w:p w:rsidR="00221478" w:rsidRPr="00B70D9D" w:rsidRDefault="00221478" w:rsidP="000A599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70D9D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B70D9D">
              <w:rPr>
                <w:sz w:val="22"/>
                <w:szCs w:val="22"/>
              </w:rPr>
              <w:t>/</w:t>
            </w:r>
            <w:proofErr w:type="spellStart"/>
            <w:r w:rsidRPr="00B70D9D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60" w:type="dxa"/>
            <w:vAlign w:val="center"/>
          </w:tcPr>
          <w:p w:rsidR="00221478" w:rsidRPr="00B70D9D" w:rsidRDefault="00221478" w:rsidP="000A599F">
            <w:pPr>
              <w:pStyle w:val="a3"/>
              <w:spacing w:before="0" w:after="0"/>
              <w:ind w:left="0" w:right="0"/>
              <w:jc w:val="center"/>
              <w:rPr>
                <w:szCs w:val="22"/>
              </w:rPr>
            </w:pPr>
            <w:r w:rsidRPr="00B70D9D">
              <w:rPr>
                <w:szCs w:val="22"/>
              </w:rPr>
              <w:t>Наименование</w:t>
            </w:r>
          </w:p>
        </w:tc>
        <w:tc>
          <w:tcPr>
            <w:tcW w:w="4860" w:type="dxa"/>
            <w:vAlign w:val="center"/>
          </w:tcPr>
          <w:p w:rsidR="00221478" w:rsidRPr="00B70D9D" w:rsidRDefault="00221478" w:rsidP="000A599F">
            <w:pPr>
              <w:pStyle w:val="a3"/>
              <w:spacing w:before="0" w:after="0"/>
              <w:ind w:left="0" w:right="0"/>
              <w:jc w:val="center"/>
              <w:rPr>
                <w:szCs w:val="22"/>
              </w:rPr>
            </w:pPr>
            <w:r w:rsidRPr="00B70D9D">
              <w:rPr>
                <w:szCs w:val="22"/>
              </w:rPr>
              <w:t>Значение</w:t>
            </w: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after="0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…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  <w:r w:rsidRPr="00B70D9D">
              <w:rPr>
                <w:sz w:val="22"/>
                <w:szCs w:val="22"/>
              </w:rPr>
              <w:t>и т.д.</w:t>
            </w: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221478" w:rsidRPr="00B70D9D" w:rsidTr="000A599F">
        <w:trPr>
          <w:cantSplit/>
        </w:trPr>
        <w:tc>
          <w:tcPr>
            <w:tcW w:w="648" w:type="dxa"/>
            <w:vAlign w:val="center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221478" w:rsidRPr="00B70D9D" w:rsidRDefault="00221478" w:rsidP="000A599F">
            <w:pPr>
              <w:pStyle w:val="a4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221478" w:rsidRPr="00B70D9D" w:rsidRDefault="00221478" w:rsidP="00221478">
      <w:pPr>
        <w:spacing w:line="240" w:lineRule="auto"/>
        <w:rPr>
          <w:sz w:val="24"/>
          <w:szCs w:val="24"/>
        </w:rPr>
      </w:pPr>
    </w:p>
    <w:p w:rsidR="00221478" w:rsidRPr="00B70D9D" w:rsidRDefault="00221478" w:rsidP="00221478">
      <w:pPr>
        <w:spacing w:line="240" w:lineRule="auto"/>
        <w:rPr>
          <w:sz w:val="24"/>
          <w:szCs w:val="24"/>
        </w:rPr>
      </w:pPr>
      <w:r w:rsidRPr="00B70D9D">
        <w:rPr>
          <w:sz w:val="24"/>
          <w:szCs w:val="24"/>
        </w:rPr>
        <w:t>____________________________________</w:t>
      </w:r>
    </w:p>
    <w:p w:rsidR="00221478" w:rsidRPr="00B70D9D" w:rsidRDefault="00221478" w:rsidP="00221478">
      <w:pPr>
        <w:spacing w:line="240" w:lineRule="auto"/>
        <w:rPr>
          <w:sz w:val="24"/>
          <w:szCs w:val="24"/>
        </w:rPr>
      </w:pPr>
    </w:p>
    <w:p w:rsidR="00221478" w:rsidRPr="00B70D9D" w:rsidRDefault="00221478" w:rsidP="0022147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0D9D">
        <w:rPr>
          <w:sz w:val="24"/>
          <w:szCs w:val="24"/>
          <w:vertAlign w:val="superscript"/>
        </w:rPr>
        <w:t>(подпись, М.П.)</w:t>
      </w:r>
    </w:p>
    <w:p w:rsidR="00221478" w:rsidRPr="00B70D9D" w:rsidRDefault="00221478" w:rsidP="00221478">
      <w:pPr>
        <w:spacing w:line="240" w:lineRule="auto"/>
        <w:rPr>
          <w:sz w:val="24"/>
          <w:szCs w:val="24"/>
        </w:rPr>
      </w:pPr>
      <w:r w:rsidRPr="00B70D9D">
        <w:rPr>
          <w:sz w:val="24"/>
          <w:szCs w:val="24"/>
        </w:rPr>
        <w:t>____________________________________</w:t>
      </w:r>
    </w:p>
    <w:p w:rsidR="00221478" w:rsidRPr="00B70D9D" w:rsidRDefault="00221478" w:rsidP="0022147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0D9D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70D9D">
        <w:rPr>
          <w:sz w:val="24"/>
          <w:szCs w:val="24"/>
          <w:vertAlign w:val="superscript"/>
        </w:rPr>
        <w:t>подписавшего</w:t>
      </w:r>
      <w:proofErr w:type="gramEnd"/>
      <w:r w:rsidRPr="00B70D9D">
        <w:rPr>
          <w:sz w:val="24"/>
          <w:szCs w:val="24"/>
          <w:vertAlign w:val="superscript"/>
        </w:rPr>
        <w:t>, должность)</w:t>
      </w:r>
    </w:p>
    <w:p w:rsidR="00221478" w:rsidRPr="00B70D9D" w:rsidRDefault="00221478" w:rsidP="00221478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B70D9D">
        <w:rPr>
          <w:b/>
          <w:color w:val="000000"/>
          <w:spacing w:val="36"/>
          <w:sz w:val="24"/>
          <w:szCs w:val="24"/>
        </w:rPr>
        <w:t>конец формы</w:t>
      </w:r>
    </w:p>
    <w:p w:rsidR="00221478" w:rsidRPr="00B70D9D" w:rsidRDefault="00221478" w:rsidP="00221478">
      <w:pPr>
        <w:pStyle w:val="a5"/>
        <w:tabs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4"/>
          <w:szCs w:val="24"/>
        </w:rPr>
        <w:sectPr w:rsidR="00221478" w:rsidRPr="00B70D9D" w:rsidSect="00CD6CBF">
          <w:pgSz w:w="16838" w:h="11906" w:orient="landscape" w:code="9"/>
          <w:pgMar w:top="1134" w:right="680" w:bottom="567" w:left="993" w:header="680" w:footer="278" w:gutter="0"/>
          <w:cols w:space="708"/>
          <w:titlePg/>
          <w:docGrid w:linePitch="360"/>
        </w:sectPr>
      </w:pPr>
      <w:bookmarkStart w:id="10" w:name="_Toc176765534"/>
      <w:bookmarkStart w:id="11" w:name="_Toc198979983"/>
      <w:bookmarkStart w:id="12" w:name="_Toc217466315"/>
      <w:bookmarkStart w:id="13" w:name="_Toc217702856"/>
      <w:bookmarkStart w:id="14" w:name="_Toc233601974"/>
      <w:bookmarkStart w:id="15" w:name="_Toc263343460"/>
    </w:p>
    <w:p w:rsidR="00221478" w:rsidRPr="00461497" w:rsidRDefault="00221478" w:rsidP="00461497">
      <w:pPr>
        <w:pStyle w:val="a5"/>
        <w:numPr>
          <w:ilvl w:val="2"/>
          <w:numId w:val="1"/>
        </w:numPr>
        <w:tabs>
          <w:tab w:val="clear" w:pos="2694"/>
          <w:tab w:val="num" w:pos="-4536"/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r w:rsidRPr="00461497">
        <w:rPr>
          <w:b/>
          <w:sz w:val="22"/>
          <w:szCs w:val="22"/>
        </w:rPr>
        <w:lastRenderedPageBreak/>
        <w:t>Инструкции по заполнению</w:t>
      </w:r>
      <w:bookmarkEnd w:id="10"/>
      <w:bookmarkEnd w:id="11"/>
      <w:bookmarkEnd w:id="12"/>
      <w:bookmarkEnd w:id="13"/>
      <w:bookmarkEnd w:id="14"/>
      <w:bookmarkEnd w:id="15"/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Поставщик приводит номер и дату письма о подаче оферты, приложением к которому является данное коммерческое предложение.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Коммерческое предложение подготавливается на основании Технического предложения (подраздел 6.3).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такая конкурсная заявка будет отклонена.</w:t>
      </w:r>
    </w:p>
    <w:p w:rsidR="00221478" w:rsidRPr="00302C16" w:rsidRDefault="00FE19C2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FE19C2">
        <w:rPr>
          <w:sz w:val="22"/>
          <w:szCs w:val="22"/>
        </w:rPr>
        <w:t xml:space="preserve">В таблице-1 приводится расчет стоимости продукции. </w:t>
      </w:r>
      <w:proofErr w:type="gramStart"/>
      <w:r w:rsidRPr="00FE19C2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19C2">
        <w:rPr>
          <w:sz w:val="22"/>
          <w:szCs w:val="22"/>
        </w:rPr>
        <w:t>шеф-монтажом</w:t>
      </w:r>
      <w:proofErr w:type="spellEnd"/>
      <w:r w:rsidRPr="00FE19C2">
        <w:rPr>
          <w:sz w:val="22"/>
          <w:szCs w:val="22"/>
        </w:rPr>
        <w:t xml:space="preserve"> и </w:t>
      </w:r>
      <w:proofErr w:type="spellStart"/>
      <w:r w:rsidRPr="00FE19C2">
        <w:rPr>
          <w:sz w:val="22"/>
          <w:szCs w:val="22"/>
        </w:rPr>
        <w:t>шеф-наладкой</w:t>
      </w:r>
      <w:proofErr w:type="spellEnd"/>
      <w:r w:rsidRPr="00FE19C2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FE19C2">
        <w:rPr>
          <w:sz w:val="22"/>
          <w:szCs w:val="22"/>
        </w:rPr>
        <w:t xml:space="preserve"> 2 и 3</w:t>
      </w:r>
      <w:r w:rsidR="00221478" w:rsidRPr="00302C16">
        <w:rPr>
          <w:sz w:val="22"/>
          <w:szCs w:val="22"/>
        </w:rPr>
        <w:t>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Коммерческое предложение будет служить основой для подготовки приложения №1 к Договору. В этой связи в целях снижения общих затрат сил и времени Заказчика и Поставщика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Арифметические ошибки в Коммерческом предложении могут быть причиной отклонения Конкурсной заявки Поставщика</w:t>
      </w:r>
      <w:r w:rsidRPr="00B70D9D">
        <w:rPr>
          <w:sz w:val="22"/>
          <w:szCs w:val="22"/>
        </w:rPr>
        <w:t xml:space="preserve">. </w:t>
      </w:r>
    </w:p>
    <w:p w:rsidR="00221478" w:rsidRPr="00302C16" w:rsidRDefault="00882961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proofErr w:type="gramStart"/>
      <w:r w:rsidRPr="00882961">
        <w:rPr>
          <w:sz w:val="22"/>
          <w:szCs w:val="22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Pr="00882961">
        <w:rPr>
          <w:sz w:val="22"/>
          <w:szCs w:val="22"/>
        </w:rPr>
        <w:t xml:space="preserve"> В случае </w:t>
      </w:r>
      <w:proofErr w:type="spellStart"/>
      <w:r w:rsidRPr="00882961">
        <w:rPr>
          <w:sz w:val="22"/>
          <w:szCs w:val="22"/>
        </w:rPr>
        <w:t>незаполнения</w:t>
      </w:r>
      <w:proofErr w:type="spellEnd"/>
      <w:r w:rsidRPr="00882961">
        <w:rPr>
          <w:sz w:val="22"/>
          <w:szCs w:val="22"/>
        </w:rPr>
        <w:t xml:space="preserve"> либо частичного заполнения данного поля Предложение Поставщика может быть отклонено без рассмотрения по существу</w:t>
      </w:r>
      <w:r w:rsidR="00221478" w:rsidRPr="00302C16">
        <w:rPr>
          <w:sz w:val="22"/>
          <w:szCs w:val="22"/>
        </w:rPr>
        <w:t>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221478" w:rsidRPr="00302C16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В случае</w:t>
      </w:r>
      <w:proofErr w:type="gramStart"/>
      <w:r w:rsidRPr="00302C16">
        <w:rPr>
          <w:sz w:val="22"/>
          <w:szCs w:val="22"/>
        </w:rPr>
        <w:t>,</w:t>
      </w:r>
      <w:proofErr w:type="gramEnd"/>
      <w:r w:rsidRPr="00302C16">
        <w:rPr>
          <w:sz w:val="22"/>
          <w:szCs w:val="22"/>
        </w:rPr>
        <w:t xml:space="preserve">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221478" w:rsidRDefault="00221478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302C16">
        <w:rPr>
          <w:sz w:val="22"/>
          <w:szCs w:val="22"/>
        </w:rPr>
        <w:t>В случае</w:t>
      </w:r>
      <w:proofErr w:type="gramStart"/>
      <w:r w:rsidRPr="00302C16">
        <w:rPr>
          <w:sz w:val="22"/>
          <w:szCs w:val="22"/>
        </w:rPr>
        <w:t>,</w:t>
      </w:r>
      <w:proofErr w:type="gramEnd"/>
      <w:r w:rsidRPr="00302C16">
        <w:rPr>
          <w:sz w:val="22"/>
          <w:szCs w:val="22"/>
        </w:rPr>
        <w:t xml:space="preserve">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Поле «Код материала из справочника Заказчика» в случае предложения Поставщиком аналогов не заполняется.</w:t>
      </w:r>
    </w:p>
    <w:p w:rsidR="004C0273" w:rsidRPr="00302C16" w:rsidRDefault="004C0273" w:rsidP="00302C16">
      <w:pPr>
        <w:pStyle w:val="a5"/>
        <w:numPr>
          <w:ilvl w:val="2"/>
          <w:numId w:val="4"/>
        </w:numPr>
        <w:tabs>
          <w:tab w:val="clear" w:pos="2694"/>
          <w:tab w:val="num" w:pos="-5103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 w:rsidRPr="004C0273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4C0273">
        <w:rPr>
          <w:sz w:val="22"/>
          <w:szCs w:val="22"/>
        </w:rPr>
        <w:t>XXX</w:t>
      </w:r>
      <w:proofErr w:type="spellEnd"/>
      <w:r w:rsidRPr="004C0273">
        <w:rPr>
          <w:sz w:val="22"/>
          <w:szCs w:val="22"/>
        </w:rPr>
        <w:t xml:space="preserve"> XXX,XX руб. например: «1 234 567,89 руб.»</w:t>
      </w:r>
      <w:r>
        <w:rPr>
          <w:sz w:val="22"/>
          <w:szCs w:val="22"/>
        </w:rPr>
        <w:t>.</w:t>
      </w:r>
    </w:p>
    <w:p w:rsidR="002316FD" w:rsidRPr="00221478" w:rsidRDefault="002316FD" w:rsidP="00221478"/>
    <w:sectPr w:rsidR="002316FD" w:rsidRPr="00221478" w:rsidSect="00882961">
      <w:pgSz w:w="16838" w:h="11906" w:orient="landscape"/>
      <w:pgMar w:top="1701" w:right="1134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478A395C"/>
    <w:multiLevelType w:val="multilevel"/>
    <w:tmpl w:val="D7E88FC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2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2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696F2611"/>
    <w:multiLevelType w:val="multilevel"/>
    <w:tmpl w:val="0A5251B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2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2.2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736"/>
    <w:rsid w:val="00221478"/>
    <w:rsid w:val="002316FD"/>
    <w:rsid w:val="002D5802"/>
    <w:rsid w:val="00302C16"/>
    <w:rsid w:val="003B3736"/>
    <w:rsid w:val="003F42BA"/>
    <w:rsid w:val="00461497"/>
    <w:rsid w:val="004C0273"/>
    <w:rsid w:val="005013D3"/>
    <w:rsid w:val="00610431"/>
    <w:rsid w:val="00624E6F"/>
    <w:rsid w:val="00726FFA"/>
    <w:rsid w:val="00785D60"/>
    <w:rsid w:val="00882961"/>
    <w:rsid w:val="00CD6CBF"/>
    <w:rsid w:val="00E04E53"/>
    <w:rsid w:val="00EA68DA"/>
    <w:rsid w:val="00FE19C2"/>
    <w:rsid w:val="00FE2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73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3B3736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,Заголовок 2 Знак Знак"/>
    <w:basedOn w:val="a"/>
    <w:next w:val="a"/>
    <w:link w:val="22"/>
    <w:qFormat/>
    <w:rsid w:val="003B3736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221478"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221478"/>
    <w:pPr>
      <w:keepNext/>
      <w:numPr>
        <w:ilvl w:val="3"/>
        <w:numId w:val="2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3B373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B3736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3">
    <w:name w:val="Таблица шапка"/>
    <w:basedOn w:val="a"/>
    <w:rsid w:val="003B3736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3B3736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5">
    <w:name w:val="Пункт"/>
    <w:basedOn w:val="a"/>
    <w:link w:val="11"/>
    <w:rsid w:val="003B3736"/>
    <w:pPr>
      <w:ind w:firstLine="0"/>
    </w:pPr>
  </w:style>
  <w:style w:type="paragraph" w:customStyle="1" w:styleId="a6">
    <w:name w:val="Подпункт"/>
    <w:basedOn w:val="a5"/>
    <w:rsid w:val="003B3736"/>
    <w:pPr>
      <w:numPr>
        <w:ilvl w:val="3"/>
      </w:numPr>
    </w:pPr>
  </w:style>
  <w:style w:type="character" w:customStyle="1" w:styleId="a7">
    <w:name w:val="комментарий"/>
    <w:rsid w:val="003B3736"/>
    <w:rPr>
      <w:b/>
      <w:i/>
      <w:shd w:val="clear" w:color="auto" w:fill="FFFF99"/>
    </w:rPr>
  </w:style>
  <w:style w:type="paragraph" w:customStyle="1" w:styleId="21">
    <w:name w:val="Пункт2"/>
    <w:basedOn w:val="a5"/>
    <w:link w:val="23"/>
    <w:rsid w:val="003B3736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8">
    <w:name w:val="Подподпункт"/>
    <w:basedOn w:val="a6"/>
    <w:rsid w:val="003B3736"/>
    <w:pPr>
      <w:numPr>
        <w:ilvl w:val="4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3B373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3B373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2147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21478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11">
    <w:name w:val="Пункт Знак1"/>
    <w:link w:val="a5"/>
    <w:rsid w:val="0022147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Maslov.EV</dc:creator>
  <cp:lastModifiedBy>Maslov.EV</cp:lastModifiedBy>
  <cp:revision>4</cp:revision>
  <dcterms:created xsi:type="dcterms:W3CDTF">2013-06-05T11:31:00Z</dcterms:created>
  <dcterms:modified xsi:type="dcterms:W3CDTF">2013-06-06T10:36:00Z</dcterms:modified>
</cp:coreProperties>
</file>